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756296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296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756296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296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7562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6296" w:rsidRPr="00756296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8F4FE6">
        <w:rPr>
          <w:rFonts w:ascii="Times New Roman" w:hAnsi="Times New Roman" w:cs="Times New Roman"/>
          <w:b/>
          <w:sz w:val="28"/>
          <w:szCs w:val="28"/>
        </w:rPr>
        <w:t>ДУМЫ ГОРОДА УСТЬ-ИЛИМСКА СЕДЬМОГО</w:t>
      </w:r>
      <w:r w:rsidR="00756296" w:rsidRPr="00756296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  <w:r w:rsidR="00960721" w:rsidRPr="00756296">
        <w:rPr>
          <w:rFonts w:ascii="Times New Roman" w:hAnsi="Times New Roman" w:cs="Times New Roman"/>
          <w:b/>
          <w:sz w:val="28"/>
          <w:szCs w:val="28"/>
        </w:rPr>
        <w:t xml:space="preserve">ПО СОЦИАЛЬНЫМ </w:t>
      </w:r>
      <w:r w:rsidR="006F4E2A" w:rsidRPr="00756296">
        <w:rPr>
          <w:rFonts w:ascii="Times New Roman" w:hAnsi="Times New Roman" w:cs="Times New Roman"/>
          <w:b/>
          <w:sz w:val="28"/>
          <w:szCs w:val="28"/>
        </w:rPr>
        <w:t xml:space="preserve">ВОПРОСАМ </w:t>
      </w:r>
      <w:r w:rsidR="00DA4395" w:rsidRPr="0075629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756296" w:rsidRDefault="00FB254B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E167DF" w:rsidRPr="00756296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756296">
        <w:rPr>
          <w:rFonts w:ascii="Times New Roman" w:hAnsi="Times New Roman" w:cs="Times New Roman"/>
          <w:sz w:val="28"/>
          <w:szCs w:val="28"/>
        </w:rPr>
        <w:t>.</w:t>
      </w:r>
    </w:p>
    <w:p w:rsidR="00CD38FA" w:rsidRPr="00C313B5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821"/>
        <w:gridCol w:w="3685"/>
        <w:gridCol w:w="1524"/>
      </w:tblGrid>
      <w:tr w:rsidR="00960721" w:rsidTr="00CD0ED1">
        <w:tc>
          <w:tcPr>
            <w:tcW w:w="540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1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685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BE5390" w:rsidTr="00CD0ED1">
        <w:tc>
          <w:tcPr>
            <w:tcW w:w="540" w:type="dxa"/>
          </w:tcPr>
          <w:p w:rsidR="00BE5390" w:rsidRPr="00274D08" w:rsidRDefault="00BE539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BE5390" w:rsidRPr="00D01F56" w:rsidRDefault="00BE5390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плане работы постоянной комиссии Городской Думы города Усть-Илимска </w:t>
            </w:r>
            <w:r w:rsidR="00FB254B">
              <w:rPr>
                <w:rFonts w:ascii="Times New Roman" w:hAnsi="Times New Roman" w:cs="Times New Roman"/>
                <w:bCs/>
                <w:sz w:val="24"/>
                <w:szCs w:val="24"/>
              </w:rPr>
              <w:t>по социальным вопросам на 202</w:t>
            </w:r>
            <w:r w:rsidR="00FB254B" w:rsidRPr="00FB254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D0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год.</w:t>
            </w:r>
          </w:p>
        </w:tc>
        <w:tc>
          <w:tcPr>
            <w:tcW w:w="3685" w:type="dxa"/>
          </w:tcPr>
          <w:p w:rsidR="00BE5390" w:rsidRPr="00274D08" w:rsidRDefault="00BE5390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D08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BE5390" w:rsidRPr="00274D08" w:rsidRDefault="00BE539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390" w:rsidRDefault="00BE5390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E5390" w:rsidRDefault="00BE5390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254B" w:rsidRDefault="00FB254B" w:rsidP="001516F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B254B" w:rsidRDefault="00FB254B" w:rsidP="001516F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B254B" w:rsidRDefault="00FB254B" w:rsidP="001516F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E5390" w:rsidRPr="00FB254B" w:rsidRDefault="00FB254B" w:rsidP="001516F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="00BE5390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BE53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BE5390" w:rsidTr="00CD0ED1">
        <w:tc>
          <w:tcPr>
            <w:tcW w:w="540" w:type="dxa"/>
          </w:tcPr>
          <w:p w:rsidR="00BE5390" w:rsidRPr="00274D08" w:rsidRDefault="00BE539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BE5390" w:rsidRPr="00FB254B" w:rsidRDefault="00FB254B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54B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Рассмотрение ходатайства Усть-Илимской городской общественной организации ветеранов (пенсионеров) войны, труда, Вооруженных Сил и правоохранительных органов о присвоении звания «Почетный гражданин города Усть-Илимска» Дерягину Борису Анатольевичу-врачу хирургу ОГБУЗ «Усть-Илимская городская больница».</w:t>
            </w:r>
          </w:p>
        </w:tc>
        <w:tc>
          <w:tcPr>
            <w:tcW w:w="3685" w:type="dxa"/>
          </w:tcPr>
          <w:p w:rsidR="00BE5390" w:rsidRPr="00274D08" w:rsidRDefault="00BE5390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r w:rsidRPr="00BE5390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BE5390" w:rsidRPr="00274D08" w:rsidRDefault="00BE539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D39" w:rsidTr="00CD0ED1">
        <w:tc>
          <w:tcPr>
            <w:tcW w:w="540" w:type="dxa"/>
          </w:tcPr>
          <w:p w:rsidR="00B13D39" w:rsidRPr="00274D08" w:rsidRDefault="00BE539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1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B13D39" w:rsidRPr="00FB254B" w:rsidRDefault="00FB254B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54B">
              <w:rPr>
                <w:rFonts w:ascii="Times New Roman" w:hAnsi="Times New Roman" w:cs="Times New Roman"/>
                <w:bCs/>
                <w:sz w:val="24"/>
                <w:szCs w:val="24"/>
              </w:rPr>
              <w:t>О рассмотрении ходатайства АО «Курорт «Русь» о награждении Почетной грамотой Городской Думы города Усть-Илимска Кулгиной М. С., Хоменко С.Д.</w:t>
            </w:r>
          </w:p>
        </w:tc>
        <w:tc>
          <w:tcPr>
            <w:tcW w:w="3685" w:type="dxa"/>
          </w:tcPr>
          <w:p w:rsidR="00B13D39" w:rsidRPr="00274D08" w:rsidRDefault="00BE5390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390"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</w:tcPr>
          <w:p w:rsidR="00FB254B" w:rsidRDefault="00FB254B" w:rsidP="00BE539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B254B" w:rsidRDefault="00FB254B" w:rsidP="00BE539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13D39" w:rsidRPr="00FB254B" w:rsidRDefault="00FB254B" w:rsidP="00BE539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BE5390" w:rsidTr="00CD0ED1">
        <w:tc>
          <w:tcPr>
            <w:tcW w:w="540" w:type="dxa"/>
          </w:tcPr>
          <w:p w:rsidR="00BE5390" w:rsidRPr="00274D08" w:rsidRDefault="00FB254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BE53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BE5390" w:rsidRPr="00FB254B" w:rsidRDefault="00FB254B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54B">
              <w:rPr>
                <w:rFonts w:ascii="Times New Roman" w:hAnsi="Times New Roman" w:cs="Times New Roman"/>
                <w:bCs/>
                <w:sz w:val="24"/>
                <w:szCs w:val="24"/>
              </w:rPr>
              <w:t>О рассмотрении ходатайства Управления образования Администрации города Усть-Илимска на награждение Почетной грамотой Городской Думы города Усть-Илимска Громенко Татьяны Валентиновны, учителя биологии Муниципального автономного общеобразовательного учреждения «Городская гимназия № 1».</w:t>
            </w:r>
          </w:p>
        </w:tc>
        <w:tc>
          <w:tcPr>
            <w:tcW w:w="3685" w:type="dxa"/>
          </w:tcPr>
          <w:p w:rsidR="00BE5390" w:rsidRPr="00274D08" w:rsidRDefault="00FB254B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54B">
              <w:rPr>
                <w:rFonts w:ascii="Times New Roman" w:hAnsi="Times New Roman" w:cs="Times New Roman"/>
                <w:bCs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</w:tcPr>
          <w:p w:rsidR="00BE5390" w:rsidRDefault="00BE5390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5390" w:rsidRDefault="00BE5390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5390" w:rsidRDefault="00BE5390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5390" w:rsidRDefault="00BE5390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5390" w:rsidRDefault="00BE5390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5390" w:rsidRPr="00FB254B" w:rsidRDefault="00FB254B" w:rsidP="00FB254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251F57" w:rsidTr="00CD0ED1">
        <w:tc>
          <w:tcPr>
            <w:tcW w:w="540" w:type="dxa"/>
          </w:tcPr>
          <w:p w:rsidR="00251F57" w:rsidRPr="00274D08" w:rsidRDefault="00FB254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251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51F57" w:rsidRPr="00FB254B" w:rsidRDefault="00FB254B" w:rsidP="00960721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B25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перечень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</w:t>
            </w:r>
            <w:r w:rsidRPr="00FB25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город Усть-Илимск, утвержденный решением Городской Думы города Усть-Илимска от 22.05.2019г.     № 63/441.</w:t>
            </w:r>
          </w:p>
        </w:tc>
        <w:tc>
          <w:tcPr>
            <w:tcW w:w="3685" w:type="dxa"/>
          </w:tcPr>
          <w:p w:rsidR="00251F57" w:rsidRPr="00274D08" w:rsidRDefault="00FB254B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5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Одобрен, рекомендован к принятию Городской Думой</w:t>
            </w:r>
          </w:p>
        </w:tc>
        <w:tc>
          <w:tcPr>
            <w:tcW w:w="1524" w:type="dxa"/>
          </w:tcPr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Pr="00FB254B" w:rsidRDefault="00FB254B" w:rsidP="00B2787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B13D39" w:rsidTr="00CD0ED1">
        <w:tc>
          <w:tcPr>
            <w:tcW w:w="540" w:type="dxa"/>
          </w:tcPr>
          <w:p w:rsidR="00B13D39" w:rsidRPr="00274D08" w:rsidRDefault="00FB254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  <w:r w:rsidR="00251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B13D39" w:rsidRPr="00FB254B" w:rsidRDefault="00FB254B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54B">
              <w:rPr>
                <w:rFonts w:ascii="Times New Roman" w:hAnsi="Times New Roman" w:cs="Times New Roman"/>
                <w:bCs/>
                <w:sz w:val="24"/>
                <w:szCs w:val="24"/>
              </w:rPr>
              <w:t>О награждении Почетной грамотой Городской Думы города Усть-Илимска коллектива Комитета финансов Администрации города Усть-Илимска.</w:t>
            </w:r>
          </w:p>
        </w:tc>
        <w:tc>
          <w:tcPr>
            <w:tcW w:w="3685" w:type="dxa"/>
          </w:tcPr>
          <w:p w:rsidR="00B13D39" w:rsidRPr="00274D08" w:rsidRDefault="00FB254B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54B">
              <w:rPr>
                <w:rFonts w:ascii="Times New Roman" w:hAnsi="Times New Roman" w:cs="Times New Roman"/>
                <w:bCs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</w:tcPr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3D39" w:rsidRPr="00BF4B0B" w:rsidRDefault="00FB254B" w:rsidP="00BF4B0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06</w:t>
            </w:r>
            <w:r w:rsidR="00BF4B0B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="00BF4B0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251F57" w:rsidTr="00CD0ED1">
        <w:tc>
          <w:tcPr>
            <w:tcW w:w="540" w:type="dxa"/>
          </w:tcPr>
          <w:p w:rsidR="00251F57" w:rsidRPr="00274D08" w:rsidRDefault="00FB254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251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51F57" w:rsidRPr="00FB254B" w:rsidRDefault="00FB254B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54B">
              <w:rPr>
                <w:rFonts w:ascii="Times New Roman" w:hAnsi="Times New Roman" w:cs="Times New Roman"/>
                <w:bCs/>
                <w:sz w:val="24"/>
                <w:szCs w:val="24"/>
              </w:rPr>
              <w:t>О проблемных вопросах функционирования родильного отделения ОГБУЗ «Усть-Илимская городская больница».</w:t>
            </w:r>
          </w:p>
        </w:tc>
        <w:tc>
          <w:tcPr>
            <w:tcW w:w="3685" w:type="dxa"/>
          </w:tcPr>
          <w:p w:rsidR="00251F57" w:rsidRPr="00FB254B" w:rsidRDefault="00FB254B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</w:tcPr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Pr="00FB254B" w:rsidRDefault="00FB254B" w:rsidP="00BF4B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BF4B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BF4B0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13D39" w:rsidTr="00CD0ED1">
        <w:tc>
          <w:tcPr>
            <w:tcW w:w="540" w:type="dxa"/>
          </w:tcPr>
          <w:p w:rsidR="00B13D39" w:rsidRPr="00274D08" w:rsidRDefault="00FB254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51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B13D39" w:rsidRPr="00BF4B0B" w:rsidRDefault="00FB254B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54B">
              <w:rPr>
                <w:rFonts w:ascii="Times New Roman" w:hAnsi="Times New Roman" w:cs="Times New Roman"/>
                <w:bCs/>
                <w:sz w:val="24"/>
                <w:szCs w:val="24"/>
              </w:rPr>
              <w:t>О рассмотрении ходатайства Муниципального автономного общеобразовательного учреждения «Городская гимназия № 1» о присвоении звания «Почетный гражданин города Усть-Илимска» Волковой Валентине Андреевне.</w:t>
            </w:r>
          </w:p>
        </w:tc>
        <w:tc>
          <w:tcPr>
            <w:tcW w:w="3685" w:type="dxa"/>
          </w:tcPr>
          <w:p w:rsidR="00B13D39" w:rsidRPr="00274D08" w:rsidRDefault="00FB254B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 отложен</w:t>
            </w:r>
          </w:p>
        </w:tc>
        <w:tc>
          <w:tcPr>
            <w:tcW w:w="1524" w:type="dxa"/>
          </w:tcPr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3D39" w:rsidRPr="00FB254B" w:rsidRDefault="00FB254B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BF4B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BF4B0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F644C" w:rsidTr="00CD0ED1">
        <w:tc>
          <w:tcPr>
            <w:tcW w:w="540" w:type="dxa"/>
          </w:tcPr>
          <w:p w:rsidR="005F644C" w:rsidRPr="00BF4B0B" w:rsidRDefault="00B477A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F6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5F644C" w:rsidRPr="00B477AE" w:rsidRDefault="00FB254B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7A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перечень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Усть-Илимск, утвержденный решением Городской Думы города Усть-Илимска от 22.05.2019г. № 63/441.</w:t>
            </w:r>
          </w:p>
        </w:tc>
        <w:tc>
          <w:tcPr>
            <w:tcW w:w="3685" w:type="dxa"/>
          </w:tcPr>
          <w:p w:rsidR="005F644C" w:rsidRPr="00BF4B0B" w:rsidRDefault="005F644C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B0B"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B477AE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24.11.2022</w:t>
            </w:r>
          </w:p>
        </w:tc>
      </w:tr>
      <w:tr w:rsidR="005F644C" w:rsidTr="00CD0ED1">
        <w:tc>
          <w:tcPr>
            <w:tcW w:w="540" w:type="dxa"/>
          </w:tcPr>
          <w:p w:rsidR="005F644C" w:rsidRDefault="00B477A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F6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5F644C" w:rsidRPr="00BF4B0B" w:rsidRDefault="00FB254B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7AE">
              <w:rPr>
                <w:rFonts w:ascii="Times New Roman" w:hAnsi="Times New Roman" w:cs="Times New Roman"/>
                <w:bCs/>
                <w:sz w:val="24"/>
                <w:szCs w:val="24"/>
              </w:rPr>
              <w:t>О присвоении звания «Ветеран города Усть-Илимска» Болтенковой Г.А., Лементуевой Л.В., Мисюк В.Д., Настечко В.И., Норкиной В.А., Орлову А.П., Рябошапка Т.А., Сигачевой Т.В., Тирской Н.А., Чайковской З.А.</w:t>
            </w:r>
          </w:p>
        </w:tc>
        <w:tc>
          <w:tcPr>
            <w:tcW w:w="3685" w:type="dxa"/>
          </w:tcPr>
          <w:p w:rsidR="005F644C" w:rsidRPr="00BF4B0B" w:rsidRDefault="005F644C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B0B"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44C" w:rsidTr="00CD0ED1">
        <w:tc>
          <w:tcPr>
            <w:tcW w:w="540" w:type="dxa"/>
          </w:tcPr>
          <w:p w:rsidR="005F644C" w:rsidRDefault="00B477A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F6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5F644C" w:rsidRPr="00B477AE" w:rsidRDefault="00FB254B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7A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решение Городской Думы города Усть-Илимска от 28.04.2014г. № 69/4686 «О Почетной грамоте Городской Думы города Усть-Илимска».</w:t>
            </w:r>
          </w:p>
        </w:tc>
        <w:tc>
          <w:tcPr>
            <w:tcW w:w="3685" w:type="dxa"/>
          </w:tcPr>
          <w:p w:rsidR="005F644C" w:rsidRPr="00BF4B0B" w:rsidRDefault="005F644C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B0B"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44C" w:rsidTr="00CD0ED1">
        <w:tc>
          <w:tcPr>
            <w:tcW w:w="540" w:type="dxa"/>
          </w:tcPr>
          <w:p w:rsidR="005F644C" w:rsidRDefault="00B477A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F6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5F644C" w:rsidRPr="00B477AE" w:rsidRDefault="00FB254B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7AE">
              <w:rPr>
                <w:rFonts w:ascii="Times New Roman" w:hAnsi="Times New Roman" w:cs="Times New Roman"/>
                <w:bCs/>
                <w:sz w:val="24"/>
                <w:szCs w:val="24"/>
              </w:rPr>
              <w:t>О почетном знаке «За особые заслуги перед городом Усть-Илимском».</w:t>
            </w:r>
          </w:p>
        </w:tc>
        <w:tc>
          <w:tcPr>
            <w:tcW w:w="3685" w:type="dxa"/>
          </w:tcPr>
          <w:p w:rsidR="005F644C" w:rsidRPr="00BF4B0B" w:rsidRDefault="00B477AE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 отложен</w:t>
            </w:r>
          </w:p>
        </w:tc>
        <w:tc>
          <w:tcPr>
            <w:tcW w:w="1524" w:type="dxa"/>
            <w:vMerge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44C" w:rsidTr="00CD0ED1">
        <w:tc>
          <w:tcPr>
            <w:tcW w:w="540" w:type="dxa"/>
          </w:tcPr>
          <w:p w:rsidR="005F644C" w:rsidRDefault="00B477A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F6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5F644C" w:rsidRPr="00B477AE" w:rsidRDefault="00FB254B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7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ходатайства о </w:t>
            </w:r>
            <w:r w:rsidRPr="00B477A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награждении Почетной грамотой Законодательного Собрания Иркутской области.</w:t>
            </w:r>
          </w:p>
        </w:tc>
        <w:tc>
          <w:tcPr>
            <w:tcW w:w="3685" w:type="dxa"/>
          </w:tcPr>
          <w:p w:rsidR="005F644C" w:rsidRPr="00BF4B0B" w:rsidRDefault="00B477AE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7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Одобрен, рекомендован к </w:t>
            </w:r>
            <w:r w:rsidRPr="00B477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принятию Городской Думой</w:t>
            </w:r>
          </w:p>
        </w:tc>
        <w:tc>
          <w:tcPr>
            <w:tcW w:w="1524" w:type="dxa"/>
            <w:vMerge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44C" w:rsidTr="00CD0ED1">
        <w:tc>
          <w:tcPr>
            <w:tcW w:w="540" w:type="dxa"/>
          </w:tcPr>
          <w:p w:rsidR="005F644C" w:rsidRDefault="00B477A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5F6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5F644C" w:rsidRPr="00BF4B0B" w:rsidRDefault="00FB254B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7A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Положение о порядке присвоения звания «Почетный гражданин города Усть-Илимска», утвержденное решением Городской Думы города Усть-Илимска от 20.03.1995г. № 10/15.</w:t>
            </w:r>
          </w:p>
        </w:tc>
        <w:tc>
          <w:tcPr>
            <w:tcW w:w="3685" w:type="dxa"/>
          </w:tcPr>
          <w:p w:rsidR="005F644C" w:rsidRPr="00BF4B0B" w:rsidRDefault="00B477AE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 отложен</w:t>
            </w:r>
          </w:p>
        </w:tc>
        <w:tc>
          <w:tcPr>
            <w:tcW w:w="1524" w:type="dxa"/>
            <w:vMerge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7AE" w:rsidTr="00CD0ED1">
        <w:tc>
          <w:tcPr>
            <w:tcW w:w="540" w:type="dxa"/>
          </w:tcPr>
          <w:p w:rsidR="00B477AE" w:rsidRDefault="00B477A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21" w:type="dxa"/>
          </w:tcPr>
          <w:p w:rsidR="00B477AE" w:rsidRPr="00B477AE" w:rsidRDefault="00B477AE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7AE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Положение о порядке присвоения звания «Почетный гражданин города Усть-Илимска», утвержденное решением Городской Думы города Усть-Илимска от 20.03.1995г. № 10/15.</w:t>
            </w:r>
          </w:p>
        </w:tc>
        <w:tc>
          <w:tcPr>
            <w:tcW w:w="3685" w:type="dxa"/>
          </w:tcPr>
          <w:p w:rsidR="00B477AE" w:rsidRPr="00BF4B0B" w:rsidRDefault="00B477AE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4C">
              <w:rPr>
                <w:rFonts w:ascii="Times New Roman" w:hAnsi="Times New Roman" w:cs="Times New Roman"/>
                <w:sz w:val="24"/>
                <w:szCs w:val="24"/>
              </w:rPr>
              <w:t>Одобрен с поправками,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B477AE" w:rsidRDefault="00B477AE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77AE" w:rsidRDefault="00B477AE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77AE" w:rsidRDefault="00B477AE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77AE" w:rsidRDefault="00B477AE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77AE" w:rsidRDefault="00B477AE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08.12.2022</w:t>
            </w:r>
          </w:p>
        </w:tc>
      </w:tr>
      <w:tr w:rsidR="00B477AE" w:rsidTr="00CD0ED1">
        <w:tc>
          <w:tcPr>
            <w:tcW w:w="540" w:type="dxa"/>
          </w:tcPr>
          <w:p w:rsidR="00B477AE" w:rsidRDefault="00B477A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21" w:type="dxa"/>
          </w:tcPr>
          <w:p w:rsidR="00B477AE" w:rsidRPr="005F644C" w:rsidRDefault="00B477AE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7AE">
              <w:rPr>
                <w:rFonts w:ascii="Times New Roman" w:hAnsi="Times New Roman" w:cs="Times New Roman"/>
                <w:bCs/>
                <w:sz w:val="24"/>
                <w:szCs w:val="24"/>
              </w:rPr>
              <w:t>О почетном знаке «За особые заслуги перед городом Усть-Илимском».</w:t>
            </w:r>
          </w:p>
        </w:tc>
        <w:tc>
          <w:tcPr>
            <w:tcW w:w="3685" w:type="dxa"/>
          </w:tcPr>
          <w:p w:rsidR="00B477AE" w:rsidRPr="005F644C" w:rsidRDefault="00B477AE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 отложен</w:t>
            </w:r>
          </w:p>
        </w:tc>
        <w:tc>
          <w:tcPr>
            <w:tcW w:w="1524" w:type="dxa"/>
            <w:vMerge/>
          </w:tcPr>
          <w:p w:rsidR="00B477AE" w:rsidRDefault="00B477AE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7AE" w:rsidTr="00CD0ED1">
        <w:tc>
          <w:tcPr>
            <w:tcW w:w="540" w:type="dxa"/>
          </w:tcPr>
          <w:p w:rsidR="00B477AE" w:rsidRDefault="00B477A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21" w:type="dxa"/>
          </w:tcPr>
          <w:p w:rsidR="00B477AE" w:rsidRPr="00B477AE" w:rsidRDefault="00B477AE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7AE">
              <w:rPr>
                <w:rFonts w:ascii="Times New Roman" w:hAnsi="Times New Roman" w:cs="Times New Roman"/>
                <w:bCs/>
                <w:sz w:val="24"/>
                <w:szCs w:val="24"/>
              </w:rPr>
              <w:t>О рассмотрении ходатайства Управления физической культуры, спорта и молодежной политики Администрации города Усть-Илимска о присвоении звания «Почетный гражданин города Усть-Илимска» Керимову Салавату Шакировичу.</w:t>
            </w:r>
          </w:p>
        </w:tc>
        <w:tc>
          <w:tcPr>
            <w:tcW w:w="3685" w:type="dxa"/>
          </w:tcPr>
          <w:p w:rsidR="00B477AE" w:rsidRDefault="00B477AE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7AE">
              <w:rPr>
                <w:rFonts w:ascii="Times New Roman" w:hAnsi="Times New Roman" w:cs="Times New Roman"/>
                <w:sz w:val="24"/>
                <w:szCs w:val="24"/>
              </w:rPr>
              <w:t>Одобрен с поправками,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B477AE" w:rsidRDefault="00B477AE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77AE" w:rsidRDefault="00B477AE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77AE" w:rsidRDefault="00B477AE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77AE" w:rsidRDefault="00B477AE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77AE" w:rsidRDefault="00B477AE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77AE" w:rsidRDefault="00B477AE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77AE" w:rsidRDefault="00B477AE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20.12.2022</w:t>
            </w:r>
          </w:p>
        </w:tc>
      </w:tr>
      <w:tr w:rsidR="00B477AE" w:rsidTr="00CD0ED1">
        <w:tc>
          <w:tcPr>
            <w:tcW w:w="540" w:type="dxa"/>
          </w:tcPr>
          <w:p w:rsidR="00B477AE" w:rsidRDefault="00B477A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21" w:type="dxa"/>
          </w:tcPr>
          <w:p w:rsidR="00B477AE" w:rsidRPr="00B477AE" w:rsidRDefault="00B477AE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7AE">
              <w:rPr>
                <w:rFonts w:ascii="Times New Roman" w:hAnsi="Times New Roman" w:cs="Times New Roman"/>
                <w:bCs/>
                <w:sz w:val="24"/>
                <w:szCs w:val="24"/>
              </w:rPr>
              <w:t>О награждении Почетной грамотой Городской Думы города Усть-Илимска Басовой Г.И., Подольской Н.В., Подопригорова А.В.</w:t>
            </w:r>
          </w:p>
        </w:tc>
        <w:tc>
          <w:tcPr>
            <w:tcW w:w="3685" w:type="dxa"/>
          </w:tcPr>
          <w:p w:rsidR="00B477AE" w:rsidRDefault="00B477AE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7AE">
              <w:rPr>
                <w:rFonts w:ascii="Times New Roman" w:hAnsi="Times New Roman" w:cs="Times New Roman"/>
                <w:sz w:val="24"/>
                <w:szCs w:val="24"/>
              </w:rPr>
              <w:t>Одобрен с поправками,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B477AE" w:rsidRDefault="00B477AE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77AE" w:rsidTr="00CD0ED1">
        <w:tc>
          <w:tcPr>
            <w:tcW w:w="540" w:type="dxa"/>
          </w:tcPr>
          <w:p w:rsidR="00B477AE" w:rsidRDefault="00B477A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21" w:type="dxa"/>
          </w:tcPr>
          <w:p w:rsidR="00B477AE" w:rsidRPr="00B477AE" w:rsidRDefault="00B477AE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7AE">
              <w:rPr>
                <w:rFonts w:ascii="Times New Roman" w:hAnsi="Times New Roman" w:cs="Times New Roman"/>
                <w:bCs/>
                <w:sz w:val="24"/>
                <w:szCs w:val="24"/>
              </w:rPr>
              <w:t>О гарантиях и компенсациях для лиц, проживающих в местности, приравненной к районам Крайнего Севера, и работающих в муниципальных учреждениях, финансируемых из бюджета города Усть-Илимска.</w:t>
            </w:r>
          </w:p>
        </w:tc>
        <w:tc>
          <w:tcPr>
            <w:tcW w:w="3685" w:type="dxa"/>
          </w:tcPr>
          <w:p w:rsidR="00B477AE" w:rsidRDefault="00B477AE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 отложен</w:t>
            </w:r>
          </w:p>
        </w:tc>
        <w:tc>
          <w:tcPr>
            <w:tcW w:w="1524" w:type="dxa"/>
            <w:vMerge/>
          </w:tcPr>
          <w:p w:rsidR="00B477AE" w:rsidRDefault="00B477AE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48E" w:rsidRPr="00510845" w:rsidTr="005E3C23">
        <w:tc>
          <w:tcPr>
            <w:tcW w:w="9570" w:type="dxa"/>
            <w:gridSpan w:val="4"/>
          </w:tcPr>
          <w:p w:rsidR="0033448E" w:rsidRPr="00510845" w:rsidRDefault="000F7CBA" w:rsidP="00CD38FA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Проведено</w:t>
            </w:r>
            <w:r w:rsidR="00B477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- 10</w:t>
            </w:r>
            <w:r w:rsidR="00E06E3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="00E06E3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аседаний комиссии, рассмотрен</w:t>
            </w:r>
            <w:r w:rsidR="00B477AE">
              <w:rPr>
                <w:rFonts w:ascii="Times New Roman" w:hAnsi="Times New Roman" w:cs="Times New Roman"/>
                <w:b/>
                <w:sz w:val="24"/>
                <w:szCs w:val="24"/>
              </w:rPr>
              <w:t>о - 19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="00B477AE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</w:t>
            </w:r>
            <w:r w:rsidR="00417F6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тку</w:t>
            </w:r>
            <w:r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заседания Городской Думы – </w:t>
            </w:r>
            <w:r w:rsidR="00B477A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bookmarkStart w:id="0" w:name="_GoBack"/>
            <w:bookmarkEnd w:id="0"/>
            <w:r w:rsidR="00251F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вопросов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17F6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F4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дано протокольных поручений - </w:t>
            </w:r>
            <w:r w:rsidR="00251F5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960721" w:rsidRPr="00510845" w:rsidRDefault="00960721" w:rsidP="00CD38FA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sectPr w:rsidR="00960721" w:rsidRPr="00510845" w:rsidSect="00CA5FC1">
      <w:footerReference w:type="default" r:id="rId8"/>
      <w:pgSz w:w="11906" w:h="16838"/>
      <w:pgMar w:top="1134" w:right="851" w:bottom="1134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5B1" w:rsidRDefault="005B05B1" w:rsidP="006326E0">
      <w:pPr>
        <w:spacing w:after="0" w:line="240" w:lineRule="auto"/>
      </w:pPr>
      <w:r>
        <w:separator/>
      </w:r>
    </w:p>
  </w:endnote>
  <w:endnote w:type="continuationSeparator" w:id="0">
    <w:p w:rsidR="005B05B1" w:rsidRDefault="005B05B1" w:rsidP="0063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91771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AE18D4" w:rsidRPr="00AE18D4" w:rsidRDefault="00AE18D4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AE18D4">
          <w:rPr>
            <w:rFonts w:ascii="Times New Roman" w:hAnsi="Times New Roman" w:cs="Times New Roman"/>
            <w:b/>
          </w:rPr>
          <w:fldChar w:fldCharType="begin"/>
        </w:r>
        <w:r w:rsidRPr="00AE18D4">
          <w:rPr>
            <w:rFonts w:ascii="Times New Roman" w:hAnsi="Times New Roman" w:cs="Times New Roman"/>
            <w:b/>
          </w:rPr>
          <w:instrText>PAGE   \* MERGEFORMAT</w:instrText>
        </w:r>
        <w:r w:rsidRPr="00AE18D4">
          <w:rPr>
            <w:rFonts w:ascii="Times New Roman" w:hAnsi="Times New Roman" w:cs="Times New Roman"/>
            <w:b/>
          </w:rPr>
          <w:fldChar w:fldCharType="separate"/>
        </w:r>
        <w:r w:rsidR="00B477AE">
          <w:rPr>
            <w:rFonts w:ascii="Times New Roman" w:hAnsi="Times New Roman" w:cs="Times New Roman"/>
            <w:b/>
            <w:noProof/>
          </w:rPr>
          <w:t>18</w:t>
        </w:r>
        <w:r w:rsidRPr="00AE18D4">
          <w:rPr>
            <w:rFonts w:ascii="Times New Roman" w:hAnsi="Times New Roman" w:cs="Times New Roman"/>
            <w:b/>
          </w:rPr>
          <w:fldChar w:fldCharType="end"/>
        </w:r>
      </w:p>
    </w:sdtContent>
  </w:sdt>
  <w:p w:rsidR="006326E0" w:rsidRDefault="006326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5B1" w:rsidRDefault="005B05B1" w:rsidP="006326E0">
      <w:pPr>
        <w:spacing w:after="0" w:line="240" w:lineRule="auto"/>
      </w:pPr>
      <w:r>
        <w:separator/>
      </w:r>
    </w:p>
  </w:footnote>
  <w:footnote w:type="continuationSeparator" w:id="0">
    <w:p w:rsidR="005B05B1" w:rsidRDefault="005B05B1" w:rsidP="00632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168F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77D59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6AB4"/>
    <w:rsid w:val="000B7D3A"/>
    <w:rsid w:val="000C092A"/>
    <w:rsid w:val="000C1516"/>
    <w:rsid w:val="000C3CAF"/>
    <w:rsid w:val="000C5AC0"/>
    <w:rsid w:val="000C5E4B"/>
    <w:rsid w:val="000C7901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0F7CBA"/>
    <w:rsid w:val="00103E95"/>
    <w:rsid w:val="00104697"/>
    <w:rsid w:val="00105D06"/>
    <w:rsid w:val="00112181"/>
    <w:rsid w:val="00120470"/>
    <w:rsid w:val="001217A8"/>
    <w:rsid w:val="00122BF8"/>
    <w:rsid w:val="00125C84"/>
    <w:rsid w:val="00126CA2"/>
    <w:rsid w:val="00131228"/>
    <w:rsid w:val="00136F80"/>
    <w:rsid w:val="001400F2"/>
    <w:rsid w:val="0014152F"/>
    <w:rsid w:val="001448EF"/>
    <w:rsid w:val="0014584A"/>
    <w:rsid w:val="001516F4"/>
    <w:rsid w:val="00151CFC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9B0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0AC0"/>
    <w:rsid w:val="002511AC"/>
    <w:rsid w:val="00251F57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4D08"/>
    <w:rsid w:val="00275E91"/>
    <w:rsid w:val="00277625"/>
    <w:rsid w:val="00277902"/>
    <w:rsid w:val="00281EF0"/>
    <w:rsid w:val="00291212"/>
    <w:rsid w:val="00293A60"/>
    <w:rsid w:val="00295A39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31313"/>
    <w:rsid w:val="0033420A"/>
    <w:rsid w:val="0033448E"/>
    <w:rsid w:val="003353FA"/>
    <w:rsid w:val="00337121"/>
    <w:rsid w:val="00341803"/>
    <w:rsid w:val="003438BE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62AF"/>
    <w:rsid w:val="00383333"/>
    <w:rsid w:val="003878BB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D4AFB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17F6A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3004"/>
    <w:rsid w:val="00491FC9"/>
    <w:rsid w:val="00496D59"/>
    <w:rsid w:val="004A2453"/>
    <w:rsid w:val="004A4F30"/>
    <w:rsid w:val="004A7FA0"/>
    <w:rsid w:val="004B2DF8"/>
    <w:rsid w:val="004B5B11"/>
    <w:rsid w:val="004C3393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100FB"/>
    <w:rsid w:val="00510845"/>
    <w:rsid w:val="00510E8E"/>
    <w:rsid w:val="005112FD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46AE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5B1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644C"/>
    <w:rsid w:val="005F7D8C"/>
    <w:rsid w:val="00602047"/>
    <w:rsid w:val="00603BEC"/>
    <w:rsid w:val="00610989"/>
    <w:rsid w:val="00613C97"/>
    <w:rsid w:val="00613DED"/>
    <w:rsid w:val="00614CCE"/>
    <w:rsid w:val="00624AD5"/>
    <w:rsid w:val="00626691"/>
    <w:rsid w:val="00626FBE"/>
    <w:rsid w:val="006321A0"/>
    <w:rsid w:val="006326E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55BB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77C6"/>
    <w:rsid w:val="006A0891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1DC3"/>
    <w:rsid w:val="00702926"/>
    <w:rsid w:val="00702F0A"/>
    <w:rsid w:val="00704C23"/>
    <w:rsid w:val="007108F5"/>
    <w:rsid w:val="00715985"/>
    <w:rsid w:val="00723BC9"/>
    <w:rsid w:val="0072449A"/>
    <w:rsid w:val="00725212"/>
    <w:rsid w:val="00731BAE"/>
    <w:rsid w:val="0073377A"/>
    <w:rsid w:val="007445BC"/>
    <w:rsid w:val="00746180"/>
    <w:rsid w:val="007475DC"/>
    <w:rsid w:val="00750118"/>
    <w:rsid w:val="00751214"/>
    <w:rsid w:val="00751B05"/>
    <w:rsid w:val="00756296"/>
    <w:rsid w:val="00762362"/>
    <w:rsid w:val="0077111B"/>
    <w:rsid w:val="007713DE"/>
    <w:rsid w:val="00773E03"/>
    <w:rsid w:val="007743FD"/>
    <w:rsid w:val="00774A9A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175C3"/>
    <w:rsid w:val="008203C6"/>
    <w:rsid w:val="008219E8"/>
    <w:rsid w:val="008331E0"/>
    <w:rsid w:val="00834BD8"/>
    <w:rsid w:val="00834EE8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37FC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4FE6"/>
    <w:rsid w:val="008F72B3"/>
    <w:rsid w:val="008F748B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35F20"/>
    <w:rsid w:val="00940632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41D32"/>
    <w:rsid w:val="00A4267F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500E"/>
    <w:rsid w:val="00A90EBC"/>
    <w:rsid w:val="00AA69BA"/>
    <w:rsid w:val="00AB100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8D4"/>
    <w:rsid w:val="00AE1B27"/>
    <w:rsid w:val="00AE5623"/>
    <w:rsid w:val="00AE5B9A"/>
    <w:rsid w:val="00AE6F54"/>
    <w:rsid w:val="00AE70A0"/>
    <w:rsid w:val="00AF057B"/>
    <w:rsid w:val="00AF1206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3D39"/>
    <w:rsid w:val="00B14C12"/>
    <w:rsid w:val="00B17F88"/>
    <w:rsid w:val="00B21CF9"/>
    <w:rsid w:val="00B24D16"/>
    <w:rsid w:val="00B27878"/>
    <w:rsid w:val="00B27D8F"/>
    <w:rsid w:val="00B31B89"/>
    <w:rsid w:val="00B34B9A"/>
    <w:rsid w:val="00B36BA1"/>
    <w:rsid w:val="00B435D2"/>
    <w:rsid w:val="00B44B65"/>
    <w:rsid w:val="00B46642"/>
    <w:rsid w:val="00B477AE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2A2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2768"/>
    <w:rsid w:val="00BC4EBE"/>
    <w:rsid w:val="00BC7191"/>
    <w:rsid w:val="00BD0F78"/>
    <w:rsid w:val="00BD1A53"/>
    <w:rsid w:val="00BD457A"/>
    <w:rsid w:val="00BD6CAD"/>
    <w:rsid w:val="00BE067E"/>
    <w:rsid w:val="00BE1A7F"/>
    <w:rsid w:val="00BE5390"/>
    <w:rsid w:val="00BE53E2"/>
    <w:rsid w:val="00BE674B"/>
    <w:rsid w:val="00BF1629"/>
    <w:rsid w:val="00BF3597"/>
    <w:rsid w:val="00BF4B0B"/>
    <w:rsid w:val="00C0108F"/>
    <w:rsid w:val="00C0310B"/>
    <w:rsid w:val="00C06722"/>
    <w:rsid w:val="00C07C43"/>
    <w:rsid w:val="00C116A7"/>
    <w:rsid w:val="00C145B4"/>
    <w:rsid w:val="00C20250"/>
    <w:rsid w:val="00C202DA"/>
    <w:rsid w:val="00C21687"/>
    <w:rsid w:val="00C21D85"/>
    <w:rsid w:val="00C27D18"/>
    <w:rsid w:val="00C313B5"/>
    <w:rsid w:val="00C364F1"/>
    <w:rsid w:val="00C36FE1"/>
    <w:rsid w:val="00C371F4"/>
    <w:rsid w:val="00C43971"/>
    <w:rsid w:val="00C45796"/>
    <w:rsid w:val="00C5186F"/>
    <w:rsid w:val="00C53D14"/>
    <w:rsid w:val="00C56E5D"/>
    <w:rsid w:val="00C57F5B"/>
    <w:rsid w:val="00C60778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5FC1"/>
    <w:rsid w:val="00CA7CCE"/>
    <w:rsid w:val="00CB3200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F4CFC"/>
    <w:rsid w:val="00CF6442"/>
    <w:rsid w:val="00CF676E"/>
    <w:rsid w:val="00D0091A"/>
    <w:rsid w:val="00D01F56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5348"/>
    <w:rsid w:val="00D26AF2"/>
    <w:rsid w:val="00D43CF8"/>
    <w:rsid w:val="00D50659"/>
    <w:rsid w:val="00D530BA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650C"/>
    <w:rsid w:val="00E06E3A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4A05"/>
    <w:rsid w:val="00F5525C"/>
    <w:rsid w:val="00F64D23"/>
    <w:rsid w:val="00F6615B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3896"/>
    <w:rsid w:val="00F97AA8"/>
    <w:rsid w:val="00FA5127"/>
    <w:rsid w:val="00FA79A2"/>
    <w:rsid w:val="00FB254B"/>
    <w:rsid w:val="00FB4D68"/>
    <w:rsid w:val="00FB784E"/>
    <w:rsid w:val="00FB7D63"/>
    <w:rsid w:val="00FC1246"/>
    <w:rsid w:val="00FC16B7"/>
    <w:rsid w:val="00FC2492"/>
    <w:rsid w:val="00FC42E1"/>
    <w:rsid w:val="00FC616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2</cp:revision>
  <cp:lastPrinted>2016-02-19T01:09:00Z</cp:lastPrinted>
  <dcterms:created xsi:type="dcterms:W3CDTF">2023-02-10T05:23:00Z</dcterms:created>
  <dcterms:modified xsi:type="dcterms:W3CDTF">2023-02-10T05:23:00Z</dcterms:modified>
</cp:coreProperties>
</file>